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Spec="right" w:tblpY="10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4399"/>
      </w:tblGrid>
      <w:tr w:rsidR="00A82890" w:rsidTr="007650C4">
        <w:trPr>
          <w:trHeight w:val="1840"/>
        </w:trPr>
        <w:tc>
          <w:tcPr>
            <w:tcW w:w="4390" w:type="dxa"/>
          </w:tcPr>
          <w:p w:rsidR="00A82890" w:rsidRDefault="00526079" w:rsidP="00A82890">
            <w:pPr>
              <w:bidi w:val="0"/>
              <w:ind w:firstLine="0"/>
              <w:jc w:val="center"/>
            </w:pPr>
            <w:r w:rsidRPr="001849FF">
              <w:rPr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 wp14:anchorId="6A056AB6" wp14:editId="6CDBAC25">
                      <wp:simplePos x="0" y="0"/>
                      <wp:positionH relativeFrom="margin">
                        <wp:posOffset>-1609725</wp:posOffset>
                      </wp:positionH>
                      <wp:positionV relativeFrom="paragraph">
                        <wp:posOffset>1821180</wp:posOffset>
                      </wp:positionV>
                      <wp:extent cx="7738110" cy="466090"/>
                      <wp:effectExtent l="0" t="0" r="0" b="0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38110" cy="46609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526079" w:rsidRPr="00744A08" w:rsidRDefault="00526079" w:rsidP="00526079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sz w:val="52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 xml:space="preserve">              </w:t>
                                  </w:r>
                                  <w:r w:rsidRPr="00744A08"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>"In the name of God"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056AB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6" type="#_x0000_t202" style="position:absolute;left:0;text-align:left;margin-left:-126.75pt;margin-top:143.4pt;width:609.3pt;height:36.7pt;z-index:-251642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" fillcolor="window" stroked="f" strokeweight=".5pt">
                      <v:textbox>
                        <w:txbxContent>
                          <w:p w:rsidR="00526079" w:rsidRPr="00744A08" w:rsidRDefault="00526079" w:rsidP="00526079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52"/>
                                <w:szCs w:val="4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 xml:space="preserve">              </w:t>
                            </w:r>
                            <w:r w:rsidRPr="00744A08"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>"In the name of God"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526079">
              <w:rPr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52CBEFD" wp14:editId="70A7AE06">
                      <wp:simplePos x="0" y="0"/>
                      <wp:positionH relativeFrom="page">
                        <wp:posOffset>-2566670</wp:posOffset>
                      </wp:positionH>
                      <wp:positionV relativeFrom="paragraph">
                        <wp:posOffset>1289050</wp:posOffset>
                      </wp:positionV>
                      <wp:extent cx="4983480" cy="431800"/>
                      <wp:effectExtent l="0" t="0" r="7620" b="6350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983480" cy="431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526079" w:rsidRPr="0034788E" w:rsidRDefault="00FD194E" w:rsidP="00526079">
                                  <w:pPr>
                                    <w:spacing w:after="0" w:line="259" w:lineRule="auto"/>
                                    <w:ind w:left="1042" w:right="2541" w:firstLine="0"/>
                                    <w:jc w:val="center"/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hyperlink r:id="rId7">
                                    <w:r w:rsidR="00526079" w:rsidRPr="0034788E">
                                      <w:rPr>
                                        <w:b/>
                                        <w:color w:val="002060"/>
                                        <w:sz w:val="20"/>
                                        <w:szCs w:val="20"/>
                                      </w:rPr>
                                      <w:t>Faculty of New Sciences and Technologie</w:t>
                                    </w:r>
                                  </w:hyperlink>
                                  <w:hyperlink r:id="rId8">
                                    <w:r w:rsidR="00526079" w:rsidRPr="0034788E">
                                      <w:rPr>
                                        <w:b/>
                                        <w:color w:val="002060"/>
                                        <w:sz w:val="20"/>
                                        <w:szCs w:val="20"/>
                                      </w:rPr>
                                      <w:t>s</w:t>
                                    </w:r>
                                  </w:hyperlink>
                                  <w:hyperlink r:id="rId9">
                                    <w:r w:rsidR="00526079" w:rsidRPr="0034788E">
                                      <w:rPr>
                                        <w:b/>
                                        <w:color w:val="002060"/>
                                        <w:sz w:val="20"/>
                                        <w:szCs w:val="20"/>
                                      </w:rPr>
                                      <w:t>,</w:t>
                                    </w:r>
                                  </w:hyperlink>
                                  <w:hyperlink r:id="rId10">
                                    <w:r w:rsidR="00526079" w:rsidRPr="0034788E">
                                      <w:rPr>
                                        <w:color w:val="002060"/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</w:hyperlink>
                                  <w:r w:rsidR="00526079" w:rsidRPr="0034788E">
                                    <w:rPr>
                                      <w:b/>
                                      <w:color w:val="002060"/>
                                      <w:sz w:val="20"/>
                                      <w:szCs w:val="20"/>
                                    </w:rPr>
                                    <w:t>University of Tehran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2CBEFD" id="Text Box 8" o:spid="_x0000_s1027" type="#_x0000_t202" style="position:absolute;left:0;text-align:left;margin-left:-202.1pt;margin-top:101.5pt;width:392.4pt;height:34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" fillcolor="window" stroked="f" strokeweight=".5pt">
                      <v:textbox>
                        <w:txbxContent>
                          <w:p w:rsidR="00526079" w:rsidRPr="0034788E" w:rsidRDefault="00526079" w:rsidP="00526079">
                            <w:pPr>
                              <w:spacing w:after="0" w:line="259" w:lineRule="auto"/>
                              <w:ind w:left="1042" w:right="2541" w:firstLine="0"/>
                              <w:jc w:val="center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hyperlink r:id="rId11">
                              <w:r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Faculty of New Sciences and Technologie</w:t>
                              </w:r>
                            </w:hyperlink>
                            <w:hyperlink r:id="rId12">
                              <w:r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s</w:t>
                              </w:r>
                            </w:hyperlink>
                            <w:hyperlink r:id="rId13">
                              <w:r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,</w:t>
                              </w:r>
                            </w:hyperlink>
                            <w:r>
                              <w:fldChar w:fldCharType="begin"/>
                            </w:r>
                            <w:r>
                              <w:instrText xml:space="preserve"> HYPERLINK "https://fnst.ut.ac.ir/en/mainpag</w:instrText>
                            </w:r>
                            <w:bookmarkStart w:id="1" w:name="_GoBack"/>
                            <w:r>
                              <w:instrText xml:space="preserve">e" \h </w:instrText>
                            </w:r>
                            <w:r>
                              <w:fldChar w:fldCharType="separate"/>
                            </w:r>
                            <w:r w:rsidRPr="0034788E">
                              <w:rPr>
                                <w:color w:val="00206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color w:val="002060"/>
                                <w:sz w:val="20"/>
                                <w:szCs w:val="20"/>
                              </w:rPr>
                              <w:fldChar w:fldCharType="end"/>
                            </w:r>
                            <w:r w:rsidRPr="0034788E">
                              <w:rPr>
                                <w:b/>
                                <w:color w:val="002060"/>
                                <w:sz w:val="20"/>
                                <w:szCs w:val="20"/>
                              </w:rPr>
                              <w:t>University of Tehran</w:t>
                            </w:r>
                            <w:bookmarkEnd w:id="1"/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Pr="00526079">
              <w:rPr>
                <w:noProof/>
                <w:lang w:bidi="fa-IR"/>
              </w:rPr>
              <w:drawing>
                <wp:anchor distT="0" distB="0" distL="114300" distR="114300" simplePos="0" relativeHeight="251670528" behindDoc="0" locked="0" layoutInCell="1" allowOverlap="0" wp14:anchorId="6BCC0C45" wp14:editId="0DFFA915">
                  <wp:simplePos x="0" y="0"/>
                  <wp:positionH relativeFrom="margin">
                    <wp:posOffset>5013960</wp:posOffset>
                  </wp:positionH>
                  <wp:positionV relativeFrom="paragraph">
                    <wp:posOffset>-28575</wp:posOffset>
                  </wp:positionV>
                  <wp:extent cx="1429385" cy="1598930"/>
                  <wp:effectExtent l="0" t="0" r="0" b="1270"/>
                  <wp:wrapNone/>
                  <wp:docPr id="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" name="Picture 137"/>
                          <pic:cNvPicPr/>
                        </pic:nvPicPr>
                        <pic:blipFill rotWithShape="1">
                          <a:blip r:embed="rId14"/>
                          <a:srcRect l="14060" t="11119" r="12418"/>
                          <a:stretch/>
                        </pic:blipFill>
                        <pic:spPr bwMode="auto">
                          <a:xfrm>
                            <a:off x="0" y="0"/>
                            <a:ext cx="1429385" cy="15989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26079">
              <w:rPr>
                <w:noProof/>
                <w:lang w:bidi="fa-IR"/>
              </w:rPr>
              <w:drawing>
                <wp:anchor distT="0" distB="0" distL="114300" distR="114300" simplePos="0" relativeHeight="251669504" behindDoc="0" locked="0" layoutInCell="1" allowOverlap="1" wp14:anchorId="24064167" wp14:editId="1F07DDCB">
                  <wp:simplePos x="0" y="0"/>
                  <wp:positionH relativeFrom="margin">
                    <wp:posOffset>-346075</wp:posOffset>
                  </wp:positionH>
                  <wp:positionV relativeFrom="paragraph">
                    <wp:posOffset>71120</wp:posOffset>
                  </wp:positionV>
                  <wp:extent cx="1182370" cy="1182370"/>
                  <wp:effectExtent l="0" t="0" r="0" b="0"/>
                  <wp:wrapNone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" name="Picture 135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2370" cy="1182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399" w:type="dxa"/>
          </w:tcPr>
          <w:p w:rsidR="00526079" w:rsidRDefault="00526079" w:rsidP="00A82890">
            <w:pPr>
              <w:bidi w:val="0"/>
              <w:ind w:firstLine="0"/>
              <w:jc w:val="center"/>
            </w:pPr>
          </w:p>
          <w:p w:rsidR="00526079" w:rsidRPr="00526079" w:rsidRDefault="00526079" w:rsidP="00526079">
            <w:pPr>
              <w:bidi w:val="0"/>
            </w:pPr>
          </w:p>
          <w:p w:rsidR="00526079" w:rsidRDefault="00526079" w:rsidP="00526079">
            <w:pPr>
              <w:bidi w:val="0"/>
            </w:pPr>
          </w:p>
          <w:p w:rsidR="00526079" w:rsidRDefault="00526079" w:rsidP="00526079">
            <w:pPr>
              <w:bidi w:val="0"/>
            </w:pPr>
          </w:p>
          <w:p w:rsidR="00A82890" w:rsidRDefault="00526079" w:rsidP="00526079">
            <w:pPr>
              <w:tabs>
                <w:tab w:val="left" w:pos="1320"/>
              </w:tabs>
              <w:bidi w:val="0"/>
            </w:pPr>
            <w:r>
              <w:tab/>
            </w:r>
          </w:p>
          <w:p w:rsidR="00526079" w:rsidRDefault="00526079" w:rsidP="00526079">
            <w:pPr>
              <w:tabs>
                <w:tab w:val="left" w:pos="1320"/>
              </w:tabs>
              <w:bidi w:val="0"/>
            </w:pPr>
          </w:p>
          <w:p w:rsidR="00526079" w:rsidRDefault="00526079" w:rsidP="00526079">
            <w:pPr>
              <w:tabs>
                <w:tab w:val="left" w:pos="1320"/>
              </w:tabs>
              <w:bidi w:val="0"/>
            </w:pPr>
          </w:p>
          <w:p w:rsidR="00526079" w:rsidRDefault="00526079" w:rsidP="00526079">
            <w:pPr>
              <w:tabs>
                <w:tab w:val="left" w:pos="1320"/>
              </w:tabs>
              <w:bidi w:val="0"/>
            </w:pPr>
          </w:p>
          <w:p w:rsidR="00526079" w:rsidRDefault="00526079" w:rsidP="00526079">
            <w:pPr>
              <w:tabs>
                <w:tab w:val="left" w:pos="1320"/>
              </w:tabs>
              <w:bidi w:val="0"/>
            </w:pPr>
          </w:p>
          <w:p w:rsidR="00526079" w:rsidRDefault="00526079" w:rsidP="00526079">
            <w:pPr>
              <w:tabs>
                <w:tab w:val="left" w:pos="1320"/>
              </w:tabs>
              <w:bidi w:val="0"/>
            </w:pPr>
          </w:p>
          <w:p w:rsidR="00526079" w:rsidRDefault="00526079" w:rsidP="00526079">
            <w:pPr>
              <w:tabs>
                <w:tab w:val="left" w:pos="1320"/>
              </w:tabs>
              <w:bidi w:val="0"/>
            </w:pPr>
          </w:p>
          <w:p w:rsidR="00526079" w:rsidRPr="00526079" w:rsidRDefault="00526079" w:rsidP="00526079">
            <w:pPr>
              <w:tabs>
                <w:tab w:val="left" w:pos="1320"/>
              </w:tabs>
              <w:bidi w:val="0"/>
            </w:pPr>
          </w:p>
        </w:tc>
      </w:tr>
    </w:tbl>
    <w:p w:rsidR="00124E13" w:rsidRDefault="00124E13" w:rsidP="002B3D21">
      <w:pPr>
        <w:bidi w:val="0"/>
        <w:ind w:firstLine="0"/>
        <w:rPr>
          <w:noProof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827"/>
      </w:tblGrid>
      <w:tr w:rsidR="00C826CF" w:rsidTr="00A82890">
        <w:trPr>
          <w:trHeight w:val="447"/>
        </w:trPr>
        <w:tc>
          <w:tcPr>
            <w:tcW w:w="8827" w:type="dxa"/>
          </w:tcPr>
          <w:p w:rsidR="00C826CF" w:rsidRDefault="00C826CF" w:rsidP="00CB28C4">
            <w:pPr>
              <w:bidi w:val="0"/>
              <w:ind w:firstLine="0"/>
              <w:jc w:val="center"/>
              <w:rPr>
                <w:noProof/>
                <w:rtl/>
                <w:lang w:bidi="fa-IR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 xml:space="preserve">Material </w:t>
            </w:r>
            <w:r w:rsidR="00CB28C4"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>S</w:t>
            </w:r>
            <w:r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>afety Data Sheet</w:t>
            </w:r>
          </w:p>
        </w:tc>
      </w:tr>
      <w:tr w:rsidR="00C826CF" w:rsidTr="00B45BC0">
        <w:trPr>
          <w:trHeight w:val="421"/>
        </w:trPr>
        <w:tc>
          <w:tcPr>
            <w:tcW w:w="8827" w:type="dxa"/>
          </w:tcPr>
          <w:p w:rsidR="00C826CF" w:rsidRPr="00D475B0" w:rsidRDefault="00C826CF" w:rsidP="00D475B0">
            <w:pPr>
              <w:pStyle w:val="Heading1"/>
              <w:shd w:val="clear" w:color="auto" w:fill="FFFFFF"/>
              <w:bidi w:val="0"/>
              <w:spacing w:before="0"/>
              <w:jc w:val="center"/>
              <w:outlineLvl w:val="0"/>
              <w:rPr>
                <w:rFonts w:asciiTheme="majorBidi" w:hAnsiTheme="majorBidi"/>
                <w:b w:val="0"/>
                <w:color w:val="5B616B"/>
                <w:sz w:val="26"/>
                <w:szCs w:val="26"/>
              </w:rPr>
            </w:pPr>
            <w:r w:rsidRPr="00D475B0">
              <w:rPr>
                <w:rFonts w:asciiTheme="majorBidi" w:hAnsiTheme="majorBidi"/>
                <w:b w:val="0"/>
                <w:bCs/>
                <w:noProof/>
                <w:color w:val="000000" w:themeColor="text1"/>
                <w:sz w:val="28"/>
                <w:lang w:bidi="fa-IR"/>
              </w:rPr>
              <w:t xml:space="preserve">Product </w:t>
            </w:r>
            <w:r w:rsidR="00D475B0">
              <w:rPr>
                <w:rFonts w:asciiTheme="majorBidi" w:hAnsiTheme="majorBidi"/>
                <w:b w:val="0"/>
                <w:bCs/>
                <w:noProof/>
                <w:color w:val="000000" w:themeColor="text1"/>
                <w:sz w:val="28"/>
                <w:lang w:bidi="fa-IR"/>
              </w:rPr>
              <w:t>N</w:t>
            </w:r>
            <w:r w:rsidRPr="00D475B0">
              <w:rPr>
                <w:rFonts w:asciiTheme="majorBidi" w:hAnsiTheme="majorBidi"/>
                <w:b w:val="0"/>
                <w:bCs/>
                <w:noProof/>
                <w:color w:val="000000" w:themeColor="text1"/>
                <w:sz w:val="28"/>
                <w:lang w:bidi="fa-IR"/>
              </w:rPr>
              <w:t>ame</w:t>
            </w:r>
            <w:r w:rsidRPr="00D475B0">
              <w:rPr>
                <w:rFonts w:asciiTheme="majorBidi" w:hAnsiTheme="majorBidi"/>
                <w:noProof/>
                <w:color w:val="000000" w:themeColor="text1"/>
                <w:sz w:val="28"/>
                <w:lang w:bidi="fa-IR"/>
              </w:rPr>
              <w:t>:</w:t>
            </w:r>
            <w:r w:rsidR="002B3D21" w:rsidRPr="00D475B0">
              <w:rPr>
                <w:rFonts w:asciiTheme="majorBidi" w:hAnsiTheme="majorBidi"/>
                <w:noProof/>
                <w:color w:val="000000" w:themeColor="text1"/>
                <w:sz w:val="28"/>
                <w:lang w:bidi="fa-IR"/>
              </w:rPr>
              <w:t xml:space="preserve"> </w:t>
            </w:r>
            <w:r w:rsidR="008309DF" w:rsidRPr="008309DF">
              <w:rPr>
                <w:rFonts w:asciiTheme="majorBidi" w:hAnsiTheme="majorBidi"/>
                <w:color w:val="212121"/>
                <w:sz w:val="26"/>
                <w:szCs w:val="26"/>
                <w:shd w:val="clear" w:color="auto" w:fill="FFFFFF"/>
              </w:rPr>
              <w:t>Iron(III) oxide</w:t>
            </w:r>
          </w:p>
        </w:tc>
      </w:tr>
      <w:tr w:rsidR="003D3945" w:rsidTr="003D3945">
        <w:tc>
          <w:tcPr>
            <w:tcW w:w="8827" w:type="dxa"/>
          </w:tcPr>
          <w:p w:rsidR="003D3945" w:rsidRDefault="003D3945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</w:pPr>
            <w:r>
              <w:t>Creation Date</w:t>
            </w:r>
            <w:r w:rsidR="007570A1">
              <w:t>:</w:t>
            </w:r>
            <w:r>
              <w:t xml:space="preserve"> 22 April 2021    </w:t>
            </w:r>
          </w:p>
        </w:tc>
      </w:tr>
    </w:tbl>
    <w:p w:rsidR="00270569" w:rsidRDefault="00270569" w:rsidP="002B3D21">
      <w:pPr>
        <w:ind w:firstLine="0"/>
        <w:rPr>
          <w:noProof/>
          <w:lang w:bidi="fa-IR"/>
        </w:rPr>
      </w:pPr>
    </w:p>
    <w:tbl>
      <w:tblPr>
        <w:tblStyle w:val="TableGrid"/>
        <w:tblpPr w:leftFromText="180" w:rightFromText="180" w:vertAnchor="text" w:horzAnchor="margin" w:tblpX="704" w:tblpY="-89"/>
        <w:tblW w:w="8926" w:type="dxa"/>
        <w:shd w:val="clear" w:color="auto" w:fill="DBDBDB" w:themeFill="accent3" w:themeFillTint="66"/>
        <w:tblLook w:val="04A0" w:firstRow="1" w:lastRow="0" w:firstColumn="1" w:lastColumn="0" w:noHBand="0" w:noVBand="1"/>
      </w:tblPr>
      <w:tblGrid>
        <w:gridCol w:w="8926"/>
      </w:tblGrid>
      <w:tr w:rsidR="003D3945" w:rsidTr="00CB28C4">
        <w:tc>
          <w:tcPr>
            <w:tcW w:w="8926" w:type="dxa"/>
            <w:shd w:val="clear" w:color="auto" w:fill="DBDBDB" w:themeFill="accent3" w:themeFillTint="66"/>
          </w:tcPr>
          <w:p w:rsidR="003D3945" w:rsidRDefault="003D3945" w:rsidP="003D3945">
            <w:pPr>
              <w:pStyle w:val="ListParagraph"/>
              <w:tabs>
                <w:tab w:val="left" w:pos="1665"/>
              </w:tabs>
              <w:bidi w:val="0"/>
              <w:ind w:hanging="1111"/>
              <w:jc w:val="center"/>
            </w:pPr>
            <w:r w:rsidRPr="00CB28C4">
              <w:t>Identification</w:t>
            </w:r>
          </w:p>
        </w:tc>
      </w:tr>
    </w:tbl>
    <w:p w:rsidR="008309DF" w:rsidRDefault="00C7772F" w:rsidP="008309DF">
      <w:pPr>
        <w:tabs>
          <w:tab w:val="left" w:pos="1665"/>
        </w:tabs>
        <w:bidi w:val="0"/>
        <w:spacing w:line="240" w:lineRule="auto"/>
        <w:ind w:left="1440" w:hanging="702"/>
        <w:jc w:val="left"/>
      </w:pPr>
      <w:r w:rsidRPr="00CB28C4">
        <w:t xml:space="preserve">Product </w:t>
      </w:r>
      <w:r w:rsidR="00340179">
        <w:t>N</w:t>
      </w:r>
      <w:r w:rsidRPr="00CB28C4">
        <w:t>ame</w:t>
      </w:r>
      <w:r w:rsidR="008309DF">
        <w:t xml:space="preserve">: </w:t>
      </w:r>
      <w:r w:rsidR="008309DF" w:rsidRPr="008309DF">
        <w:rPr>
          <w:rFonts w:asciiTheme="majorBidi" w:hAnsiTheme="majorBidi" w:cstheme="majorBidi"/>
          <w:color w:val="212121"/>
          <w:shd w:val="clear" w:color="auto" w:fill="FFFFFF"/>
        </w:rPr>
        <w:t>Iron(III) oxide, Umber, Iron trioxide, Iron oxide fume</w:t>
      </w:r>
    </w:p>
    <w:p w:rsidR="00DF4680" w:rsidRPr="00884967" w:rsidRDefault="00DF4680" w:rsidP="008309DF">
      <w:pPr>
        <w:tabs>
          <w:tab w:val="left" w:pos="1665"/>
        </w:tabs>
        <w:bidi w:val="0"/>
        <w:spacing w:line="240" w:lineRule="auto"/>
        <w:ind w:left="1440" w:hanging="702"/>
        <w:jc w:val="left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</w:rPr>
        <w:t>Chemical Formula</w:t>
      </w:r>
      <w:r w:rsidRPr="00A2681F">
        <w:rPr>
          <w:rFonts w:asciiTheme="majorBidi" w:hAnsiTheme="majorBidi" w:cstheme="majorBidi"/>
          <w:sz w:val="28"/>
          <w:szCs w:val="32"/>
        </w:rPr>
        <w:t xml:space="preserve">: </w:t>
      </w:r>
      <w:r w:rsidR="00A2681F" w:rsidRPr="00A2681F">
        <w:rPr>
          <w:rStyle w:val="f-medium"/>
          <w:rFonts w:asciiTheme="majorBidi" w:hAnsiTheme="majorBidi" w:cstheme="majorBidi"/>
          <w:sz w:val="22"/>
          <w:szCs w:val="22"/>
          <w:shd w:val="clear" w:color="auto" w:fill="FFFFFF"/>
        </w:rPr>
        <w:t> </w:t>
      </w:r>
      <w:r w:rsidR="008309DF">
        <w:rPr>
          <w:rFonts w:asciiTheme="majorBidi" w:hAnsiTheme="majorBidi" w:cstheme="majorBidi"/>
          <w:b/>
          <w:bCs/>
          <w:szCs w:val="26"/>
        </w:rPr>
        <w:t>Fe</w:t>
      </w:r>
      <w:r w:rsidR="008309DF" w:rsidRPr="008309DF">
        <w:rPr>
          <w:rFonts w:asciiTheme="majorBidi" w:hAnsiTheme="majorBidi" w:cstheme="majorBidi"/>
          <w:b/>
          <w:bCs/>
          <w:szCs w:val="26"/>
          <w:vertAlign w:val="subscript"/>
        </w:rPr>
        <w:t>2</w:t>
      </w:r>
      <w:r w:rsidR="008309DF">
        <w:rPr>
          <w:rFonts w:asciiTheme="majorBidi" w:hAnsiTheme="majorBidi" w:cstheme="majorBidi"/>
          <w:b/>
          <w:bCs/>
          <w:szCs w:val="26"/>
        </w:rPr>
        <w:t>O</w:t>
      </w:r>
      <w:r w:rsidR="008309DF" w:rsidRPr="008309DF">
        <w:rPr>
          <w:rFonts w:asciiTheme="majorBidi" w:hAnsiTheme="majorBidi" w:cstheme="majorBidi"/>
          <w:b/>
          <w:bCs/>
          <w:szCs w:val="26"/>
          <w:vertAlign w:val="subscript"/>
        </w:rPr>
        <w:t>3</w:t>
      </w:r>
    </w:p>
    <w:p w:rsidR="00DF4680" w:rsidRDefault="00DF4680" w:rsidP="00DF4680">
      <w:pPr>
        <w:tabs>
          <w:tab w:val="left" w:pos="1665"/>
        </w:tabs>
        <w:bidi w:val="0"/>
        <w:spacing w:line="240" w:lineRule="auto"/>
        <w:ind w:left="1440" w:hanging="702"/>
        <w:jc w:val="left"/>
      </w:pPr>
      <w:r>
        <w:t>Recommended Use</w:t>
      </w:r>
      <w:r>
        <w:rPr>
          <w:rFonts w:asciiTheme="majorBidi" w:hAnsiTheme="majorBidi" w:cstheme="majorBidi"/>
        </w:rPr>
        <w:t xml:space="preserve">: </w:t>
      </w:r>
      <w:r>
        <w:t>Laboratory chemicals</w:t>
      </w:r>
    </w:p>
    <w:p w:rsidR="00316AE3" w:rsidRPr="00DF4680" w:rsidRDefault="00DF4680" w:rsidP="00A2681F">
      <w:pPr>
        <w:tabs>
          <w:tab w:val="left" w:pos="1665"/>
        </w:tabs>
        <w:bidi w:val="0"/>
        <w:spacing w:line="240" w:lineRule="auto"/>
        <w:ind w:left="1440" w:hanging="702"/>
        <w:jc w:val="left"/>
        <w:rPr>
          <w:rFonts w:asciiTheme="majorBidi" w:hAnsiTheme="majorBidi" w:cstheme="majorBidi"/>
        </w:rPr>
      </w:pPr>
      <w:r>
        <w:t>Uses advised against</w:t>
      </w:r>
      <w:r>
        <w:rPr>
          <w:rFonts w:asciiTheme="majorBidi" w:hAnsiTheme="majorBidi" w:cstheme="majorBidi"/>
        </w:rPr>
        <w:t xml:space="preserve">: </w:t>
      </w:r>
      <w:r>
        <w:t>Not for food, drug,</w:t>
      </w:r>
      <w:r w:rsidR="00B74099">
        <w:t xml:space="preserve"> or </w:t>
      </w:r>
      <w:r w:rsidR="00A2681F">
        <w:t xml:space="preserve">biocidal product </w:t>
      </w:r>
      <w:r w:rsidR="00B74099">
        <w:t>use</w:t>
      </w:r>
    </w:p>
    <w:tbl>
      <w:tblPr>
        <w:tblStyle w:val="TableGrid"/>
        <w:tblW w:w="8930" w:type="dxa"/>
        <w:tblInd w:w="704" w:type="dxa"/>
        <w:shd w:val="clear" w:color="auto" w:fill="FFE599" w:themeFill="accent4" w:themeFillTint="66"/>
        <w:tblLook w:val="04A0" w:firstRow="1" w:lastRow="0" w:firstColumn="1" w:lastColumn="0" w:noHBand="0" w:noVBand="1"/>
      </w:tblPr>
      <w:tblGrid>
        <w:gridCol w:w="8930"/>
      </w:tblGrid>
      <w:tr w:rsidR="00A257C9" w:rsidTr="00CB28C4">
        <w:tc>
          <w:tcPr>
            <w:tcW w:w="8930" w:type="dxa"/>
            <w:shd w:val="clear" w:color="auto" w:fill="FFE599" w:themeFill="accent4" w:themeFillTint="66"/>
          </w:tcPr>
          <w:p w:rsidR="00A257C9" w:rsidRDefault="00A257C9" w:rsidP="00A257C9">
            <w:pPr>
              <w:tabs>
                <w:tab w:val="left" w:pos="1665"/>
              </w:tabs>
              <w:bidi w:val="0"/>
              <w:ind w:firstLine="0"/>
              <w:jc w:val="center"/>
            </w:pPr>
            <w:r>
              <w:t>Hazards Identifications</w:t>
            </w:r>
          </w:p>
        </w:tc>
      </w:tr>
    </w:tbl>
    <w:p w:rsidR="00B74099" w:rsidRDefault="00D475B0" w:rsidP="00B74099">
      <w:pPr>
        <w:tabs>
          <w:tab w:val="left" w:pos="1665"/>
        </w:tabs>
        <w:bidi w:val="0"/>
        <w:spacing w:line="240" w:lineRule="auto"/>
        <w:ind w:left="1440" w:hanging="702"/>
        <w:jc w:val="left"/>
      </w:pPr>
      <w:r>
        <w:rPr>
          <w:noProof/>
          <w:lang w:bidi="fa-IR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D9FC25F" wp14:editId="24F0A63B">
                <wp:simplePos x="0" y="0"/>
                <wp:positionH relativeFrom="column">
                  <wp:posOffset>4382770</wp:posOffset>
                </wp:positionH>
                <wp:positionV relativeFrom="paragraph">
                  <wp:posOffset>193040</wp:posOffset>
                </wp:positionV>
                <wp:extent cx="2077085" cy="1543685"/>
                <wp:effectExtent l="0" t="0" r="0" b="0"/>
                <wp:wrapSquare wrapText="bothSides"/>
                <wp:docPr id="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7085" cy="1543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75B0" w:rsidRDefault="008309DF" w:rsidP="00D475B0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noProof/>
                                <w:lang w:bidi="fa-IR"/>
                              </w:rPr>
                              <w:drawing>
                                <wp:inline distT="0" distB="0" distL="0" distR="0" wp14:anchorId="21360515" wp14:editId="0607ECBF">
                                  <wp:extent cx="1398954" cy="1440000"/>
                                  <wp:effectExtent l="0" t="0" r="0" b="8255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98954" cy="1440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9FC25F" id="_x0000_s1027" type="#_x0000_t202" style="position:absolute;left:0;text-align:left;margin-left:345.1pt;margin-top:15.2pt;width:163.55pt;height:121.5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" stroked="f">
                <v:textbox>
                  <w:txbxContent>
                    <w:p w:rsidR="00D475B0" w:rsidRDefault="008309DF" w:rsidP="00D475B0">
                      <w:pPr>
                        <w:rPr>
                          <w:rFonts w:hint="cs"/>
                          <w:rtl/>
                          <w:lang w:bidi="fa-I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1360515" wp14:editId="0607ECBF">
                            <wp:extent cx="1398954" cy="1440000"/>
                            <wp:effectExtent l="0" t="0" r="0" b="8255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98954" cy="1440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84967" w:rsidRPr="00884967">
        <w:rPr>
          <w:rFonts w:asciiTheme="majorBidi" w:hAnsiTheme="majorBidi" w:cstheme="majorBidi"/>
          <w:noProof/>
          <w:szCs w:val="26"/>
          <w:lang w:bidi="fa-I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3CCB1DF" wp14:editId="3ED0B1B2">
                <wp:simplePos x="0" y="0"/>
                <wp:positionH relativeFrom="rightMargin">
                  <wp:posOffset>-829340</wp:posOffset>
                </wp:positionH>
                <wp:positionV relativeFrom="paragraph">
                  <wp:posOffset>168113</wp:posOffset>
                </wp:positionV>
                <wp:extent cx="1189990" cy="754380"/>
                <wp:effectExtent l="0" t="0" r="0" b="762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9990" cy="754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4967" w:rsidRDefault="00884967" w:rsidP="0088496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CCB1DF" id="_x0000_s1028" type="#_x0000_t202" style="position:absolute;left:0;text-align:left;margin-left:-65.3pt;margin-top:13.25pt;width:93.7pt;height:59.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" stroked="f">
                <v:textbox>
                  <w:txbxContent>
                    <w:p w:rsidR="00884967" w:rsidRDefault="00884967" w:rsidP="00884967"/>
                  </w:txbxContent>
                </v:textbox>
                <w10:wrap type="square" anchorx="margin"/>
              </v:shape>
            </w:pict>
          </mc:Fallback>
        </mc:AlternateContent>
      </w:r>
      <w:r w:rsidR="00C64D2C">
        <w:t>Hazard Statements:</w:t>
      </w:r>
      <w:r w:rsidR="00502DF8">
        <w:t xml:space="preserve"> </w:t>
      </w:r>
    </w:p>
    <w:p w:rsidR="008309DF" w:rsidRPr="008309DF" w:rsidRDefault="008309DF" w:rsidP="008309DF">
      <w:pPr>
        <w:pStyle w:val="ListParagraph"/>
        <w:numPr>
          <w:ilvl w:val="0"/>
          <w:numId w:val="5"/>
        </w:numPr>
        <w:tabs>
          <w:tab w:val="left" w:pos="1665"/>
        </w:tabs>
        <w:bidi w:val="0"/>
        <w:spacing w:line="240" w:lineRule="auto"/>
        <w:jc w:val="left"/>
        <w:rPr>
          <w:rFonts w:asciiTheme="majorBidi" w:hAnsiTheme="majorBidi" w:cstheme="majorBidi"/>
          <w:szCs w:val="26"/>
        </w:rPr>
      </w:pPr>
      <w:r w:rsidRPr="008309DF">
        <w:rPr>
          <w:rFonts w:asciiTheme="majorBidi" w:hAnsiTheme="majorBidi" w:cstheme="majorBidi"/>
          <w:szCs w:val="26"/>
        </w:rPr>
        <w:t>Non</w:t>
      </w:r>
      <w:r>
        <w:rPr>
          <w:rFonts w:asciiTheme="majorBidi" w:hAnsiTheme="majorBidi" w:cstheme="majorBidi"/>
          <w:szCs w:val="26"/>
        </w:rPr>
        <w:t>-</w:t>
      </w:r>
      <w:r w:rsidRPr="008309DF">
        <w:rPr>
          <w:rFonts w:asciiTheme="majorBidi" w:hAnsiTheme="majorBidi" w:cstheme="majorBidi"/>
          <w:szCs w:val="26"/>
        </w:rPr>
        <w:t>Combustible Solid</w:t>
      </w:r>
    </w:p>
    <w:p w:rsidR="008309DF" w:rsidRPr="008309DF" w:rsidRDefault="008309DF" w:rsidP="008309DF">
      <w:pPr>
        <w:pStyle w:val="ListParagraph"/>
        <w:numPr>
          <w:ilvl w:val="0"/>
          <w:numId w:val="5"/>
        </w:numPr>
        <w:tabs>
          <w:tab w:val="left" w:pos="1665"/>
        </w:tabs>
        <w:bidi w:val="0"/>
        <w:spacing w:line="240" w:lineRule="auto"/>
        <w:jc w:val="left"/>
        <w:rPr>
          <w:rFonts w:asciiTheme="majorBidi" w:hAnsiTheme="majorBidi" w:cstheme="majorBidi"/>
          <w:szCs w:val="26"/>
        </w:rPr>
      </w:pPr>
      <w:r w:rsidRPr="008309DF">
        <w:rPr>
          <w:rFonts w:asciiTheme="majorBidi" w:hAnsiTheme="majorBidi" w:cstheme="majorBidi"/>
          <w:color w:val="202124"/>
          <w:shd w:val="clear" w:color="auto" w:fill="FFFFFF"/>
        </w:rPr>
        <w:t>can affect you when breathed in.</w:t>
      </w:r>
    </w:p>
    <w:p w:rsidR="008309DF" w:rsidRPr="008309DF" w:rsidRDefault="008309DF" w:rsidP="008309DF">
      <w:pPr>
        <w:pStyle w:val="ListParagraph"/>
        <w:numPr>
          <w:ilvl w:val="0"/>
          <w:numId w:val="5"/>
        </w:numPr>
        <w:tabs>
          <w:tab w:val="left" w:pos="1665"/>
        </w:tabs>
        <w:bidi w:val="0"/>
        <w:spacing w:line="240" w:lineRule="auto"/>
        <w:jc w:val="left"/>
        <w:rPr>
          <w:rFonts w:asciiTheme="majorBidi" w:hAnsiTheme="majorBidi" w:cstheme="majorBidi"/>
          <w:szCs w:val="26"/>
        </w:rPr>
      </w:pPr>
      <w:r w:rsidRPr="008309DF">
        <w:rPr>
          <w:rFonts w:asciiTheme="majorBidi" w:hAnsiTheme="majorBidi" w:cstheme="majorBidi"/>
          <w:color w:val="202124"/>
          <w:shd w:val="clear" w:color="auto" w:fill="FFFFFF"/>
        </w:rPr>
        <w:t>Exposure to Iron</w:t>
      </w:r>
      <w:r w:rsidRPr="008309DF">
        <w:rPr>
          <w:rFonts w:asciiTheme="majorBidi" w:hAnsiTheme="majorBidi" w:cstheme="majorBidi"/>
          <w:b/>
          <w:bCs/>
          <w:color w:val="202124"/>
          <w:shd w:val="clear" w:color="auto" w:fill="FFFFFF"/>
        </w:rPr>
        <w:t xml:space="preserve"> </w:t>
      </w:r>
      <w:r w:rsidRPr="008309DF">
        <w:rPr>
          <w:rFonts w:asciiTheme="majorBidi" w:hAnsiTheme="majorBidi" w:cstheme="majorBidi"/>
          <w:color w:val="202124"/>
          <w:shd w:val="clear" w:color="auto" w:fill="FFFFFF"/>
        </w:rPr>
        <w:t>Oxide fumes can cause metal fume fever. This is a flu-like illness with symptoms of metallic taste, fever</w:t>
      </w:r>
      <w:r>
        <w:rPr>
          <w:rFonts w:asciiTheme="majorBidi" w:hAnsiTheme="majorBidi" w:cstheme="majorBidi"/>
          <w:color w:val="202124"/>
          <w:shd w:val="clear" w:color="auto" w:fill="FFFFFF"/>
        </w:rPr>
        <w:t>,</w:t>
      </w:r>
      <w:r w:rsidRPr="008309DF">
        <w:rPr>
          <w:rFonts w:asciiTheme="majorBidi" w:hAnsiTheme="majorBidi" w:cstheme="majorBidi"/>
          <w:color w:val="202124"/>
          <w:shd w:val="clear" w:color="auto" w:fill="FFFFFF"/>
        </w:rPr>
        <w:t xml:space="preserve"> and chills, aches, chest tightness</w:t>
      </w:r>
      <w:r>
        <w:rPr>
          <w:rFonts w:asciiTheme="majorBidi" w:hAnsiTheme="majorBidi" w:cstheme="majorBidi"/>
          <w:color w:val="202124"/>
          <w:shd w:val="clear" w:color="auto" w:fill="FFFFFF"/>
        </w:rPr>
        <w:t>,</w:t>
      </w:r>
      <w:r w:rsidRPr="008309DF">
        <w:rPr>
          <w:rFonts w:asciiTheme="majorBidi" w:hAnsiTheme="majorBidi" w:cstheme="majorBidi"/>
          <w:color w:val="202124"/>
          <w:shd w:val="clear" w:color="auto" w:fill="FFFFFF"/>
        </w:rPr>
        <w:t xml:space="preserve"> and cough.</w:t>
      </w:r>
    </w:p>
    <w:p w:rsidR="00884967" w:rsidRPr="008309DF" w:rsidRDefault="008309DF" w:rsidP="008309DF">
      <w:pPr>
        <w:pStyle w:val="ListParagraph"/>
        <w:numPr>
          <w:ilvl w:val="0"/>
          <w:numId w:val="5"/>
        </w:numPr>
        <w:tabs>
          <w:tab w:val="left" w:pos="1665"/>
        </w:tabs>
        <w:bidi w:val="0"/>
        <w:spacing w:line="240" w:lineRule="auto"/>
        <w:jc w:val="left"/>
        <w:rPr>
          <w:rFonts w:asciiTheme="majorBidi" w:hAnsiTheme="majorBidi" w:cstheme="majorBidi"/>
          <w:szCs w:val="26"/>
        </w:rPr>
      </w:pPr>
      <w:r w:rsidRPr="008309DF">
        <w:rPr>
          <w:rFonts w:asciiTheme="majorBidi" w:hAnsiTheme="majorBidi" w:cstheme="majorBidi"/>
          <w:color w:val="202124"/>
          <w:shd w:val="clear" w:color="auto" w:fill="FFFFFF"/>
        </w:rPr>
        <w:t>Prolonged or repeated contact can discolor the eyes causing permanent Iron staining.</w:t>
      </w:r>
    </w:p>
    <w:tbl>
      <w:tblPr>
        <w:tblStyle w:val="TableGrid"/>
        <w:tblW w:w="0" w:type="auto"/>
        <w:tblInd w:w="704" w:type="dxa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8832"/>
      </w:tblGrid>
      <w:tr w:rsidR="00A40FE6" w:rsidTr="00CB28C4">
        <w:tc>
          <w:tcPr>
            <w:tcW w:w="8832" w:type="dxa"/>
            <w:shd w:val="clear" w:color="auto" w:fill="BDD6EE" w:themeFill="accent1" w:themeFillTint="66"/>
          </w:tcPr>
          <w:p w:rsidR="00A40FE6" w:rsidRDefault="00A40FE6" w:rsidP="00A40FE6">
            <w:pPr>
              <w:tabs>
                <w:tab w:val="left" w:pos="1665"/>
              </w:tabs>
              <w:bidi w:val="0"/>
              <w:ind w:firstLine="0"/>
              <w:jc w:val="center"/>
            </w:pPr>
            <w:r>
              <w:t>First-aid Measures</w:t>
            </w:r>
          </w:p>
        </w:tc>
      </w:tr>
    </w:tbl>
    <w:p w:rsidR="00A2681F" w:rsidRDefault="00A40FE6" w:rsidP="00884967">
      <w:pPr>
        <w:tabs>
          <w:tab w:val="left" w:pos="1665"/>
        </w:tabs>
        <w:bidi w:val="0"/>
        <w:spacing w:line="240" w:lineRule="auto"/>
        <w:ind w:left="1440" w:hanging="702"/>
        <w:jc w:val="left"/>
      </w:pPr>
      <w:r>
        <w:t xml:space="preserve">Product in </w:t>
      </w:r>
      <w:r w:rsidR="00CB28C4">
        <w:t xml:space="preserve">the </w:t>
      </w:r>
      <w:r w:rsidR="00884967">
        <w:t>eye: Rinse cautiously with water for several minutes. Remove contact lenses, if present and easy to do. Continue rinsing if eye irritation persists: Get medical attention</w:t>
      </w:r>
    </w:p>
    <w:p w:rsidR="00B74099" w:rsidRDefault="00A40FE6" w:rsidP="00884967">
      <w:pPr>
        <w:tabs>
          <w:tab w:val="left" w:pos="1665"/>
        </w:tabs>
        <w:bidi w:val="0"/>
        <w:spacing w:line="240" w:lineRule="auto"/>
        <w:ind w:left="1440" w:hanging="702"/>
        <w:jc w:val="left"/>
      </w:pPr>
      <w:r>
        <w:t xml:space="preserve">Product on </w:t>
      </w:r>
      <w:r w:rsidR="008A1A61">
        <w:t xml:space="preserve">the </w:t>
      </w:r>
      <w:r>
        <w:t>skin</w:t>
      </w:r>
      <w:r w:rsidR="008119D2">
        <w:t xml:space="preserve">: </w:t>
      </w:r>
      <w:r w:rsidR="00884967">
        <w:t>Take off immediately all contaminated clothing. Rinse skin with water/shower.</w:t>
      </w:r>
    </w:p>
    <w:p w:rsidR="00884967" w:rsidRDefault="00A40FE6" w:rsidP="00884967">
      <w:pPr>
        <w:tabs>
          <w:tab w:val="left" w:pos="1665"/>
        </w:tabs>
        <w:bidi w:val="0"/>
        <w:spacing w:line="240" w:lineRule="auto"/>
        <w:ind w:left="1440" w:hanging="702"/>
        <w:jc w:val="left"/>
      </w:pPr>
      <w:r>
        <w:t>Product inhaled:</w:t>
      </w:r>
      <w:r w:rsidR="00C02174">
        <w:t xml:space="preserve"> </w:t>
      </w:r>
      <w:r w:rsidR="00884967">
        <w:t>Move to fresh air. If not breathing, give artificial respiration. Get medical attention if symptoms occur.</w:t>
      </w:r>
    </w:p>
    <w:p w:rsidR="000D7744" w:rsidRDefault="000D7744" w:rsidP="00884967">
      <w:pPr>
        <w:tabs>
          <w:tab w:val="left" w:pos="1665"/>
        </w:tabs>
        <w:bidi w:val="0"/>
        <w:spacing w:line="240" w:lineRule="auto"/>
        <w:ind w:left="1440" w:hanging="702"/>
        <w:jc w:val="left"/>
      </w:pPr>
      <w:r>
        <w:t xml:space="preserve">Product swallowed: </w:t>
      </w:r>
      <w:r w:rsidR="00884967">
        <w:t>Clean mouth with water and drink afterward plenty of water.</w:t>
      </w:r>
    </w:p>
    <w:p w:rsidR="008D69D8" w:rsidRDefault="008D69D8" w:rsidP="008D69D8">
      <w:pPr>
        <w:tabs>
          <w:tab w:val="left" w:pos="1665"/>
        </w:tabs>
        <w:bidi w:val="0"/>
        <w:spacing w:line="240" w:lineRule="auto"/>
        <w:ind w:left="1440" w:hanging="702"/>
        <w:jc w:val="left"/>
      </w:pPr>
    </w:p>
    <w:p w:rsidR="008D69D8" w:rsidRDefault="008D69D8" w:rsidP="008D69D8">
      <w:pPr>
        <w:tabs>
          <w:tab w:val="left" w:pos="1665"/>
        </w:tabs>
        <w:bidi w:val="0"/>
        <w:spacing w:line="240" w:lineRule="auto"/>
        <w:ind w:left="1440" w:hanging="702"/>
        <w:jc w:val="left"/>
      </w:pPr>
      <w:bookmarkStart w:id="0" w:name="_GoBack"/>
      <w:bookmarkEnd w:id="0"/>
    </w:p>
    <w:tbl>
      <w:tblPr>
        <w:tblStyle w:val="TableGrid"/>
        <w:tblW w:w="0" w:type="auto"/>
        <w:tblInd w:w="704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8832"/>
      </w:tblGrid>
      <w:tr w:rsidR="00A40FE6" w:rsidTr="00CB28C4">
        <w:tc>
          <w:tcPr>
            <w:tcW w:w="8832" w:type="dxa"/>
            <w:shd w:val="clear" w:color="auto" w:fill="F7CAAC" w:themeFill="accent2" w:themeFillTint="66"/>
          </w:tcPr>
          <w:p w:rsidR="00A40FE6" w:rsidRDefault="00A40FE6" w:rsidP="00A40FE6">
            <w:pPr>
              <w:tabs>
                <w:tab w:val="left" w:pos="1665"/>
              </w:tabs>
              <w:bidi w:val="0"/>
              <w:ind w:firstLine="0"/>
              <w:jc w:val="center"/>
            </w:pPr>
            <w:r>
              <w:t>Fire-fighting Measures</w:t>
            </w:r>
          </w:p>
        </w:tc>
      </w:tr>
    </w:tbl>
    <w:p w:rsidR="00A2681F" w:rsidRDefault="00B74099" w:rsidP="00D475B0">
      <w:pPr>
        <w:tabs>
          <w:tab w:val="left" w:pos="1665"/>
        </w:tabs>
        <w:bidi w:val="0"/>
        <w:spacing w:line="276" w:lineRule="auto"/>
        <w:ind w:left="1440" w:hanging="702"/>
        <w:jc w:val="left"/>
      </w:pPr>
      <w:r>
        <w:t>Suitable extinguishing media</w:t>
      </w:r>
      <w:r w:rsidR="00B45BC0">
        <w:t xml:space="preserve">: </w:t>
      </w:r>
      <w:r w:rsidR="00D475B0">
        <w:t>-</w:t>
      </w:r>
    </w:p>
    <w:p w:rsidR="00884967" w:rsidRDefault="00884967" w:rsidP="00884967">
      <w:pPr>
        <w:tabs>
          <w:tab w:val="left" w:pos="1665"/>
        </w:tabs>
        <w:bidi w:val="0"/>
        <w:spacing w:line="276" w:lineRule="auto"/>
        <w:ind w:left="1440" w:hanging="702"/>
        <w:jc w:val="left"/>
      </w:pPr>
    </w:p>
    <w:p w:rsidR="00F24901" w:rsidRPr="00D475B0" w:rsidRDefault="00F24901" w:rsidP="008309DF">
      <w:pPr>
        <w:tabs>
          <w:tab w:val="left" w:pos="1665"/>
        </w:tabs>
        <w:bidi w:val="0"/>
        <w:spacing w:line="276" w:lineRule="auto"/>
        <w:ind w:firstLine="0"/>
        <w:jc w:val="left"/>
        <w:rPr>
          <w:rFonts w:asciiTheme="majorBidi" w:hAnsiTheme="majorBidi" w:cstheme="majorBidi"/>
          <w:szCs w:val="26"/>
        </w:rPr>
      </w:pPr>
    </w:p>
    <w:sectPr w:rsidR="00F24901" w:rsidRPr="00D475B0" w:rsidSect="00D475B0">
      <w:pgSz w:w="12240" w:h="15840"/>
      <w:pgMar w:top="284" w:right="1985" w:bottom="142" w:left="709" w:header="0" w:footer="851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194E" w:rsidRDefault="00FD194E" w:rsidP="008119D2">
      <w:pPr>
        <w:spacing w:after="0" w:line="240" w:lineRule="auto"/>
      </w:pPr>
      <w:r>
        <w:separator/>
      </w:r>
    </w:p>
  </w:endnote>
  <w:endnote w:type="continuationSeparator" w:id="0">
    <w:p w:rsidR="00FD194E" w:rsidRDefault="00FD194E" w:rsidP="00811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194E" w:rsidRDefault="00FD194E" w:rsidP="008119D2">
      <w:pPr>
        <w:spacing w:after="0" w:line="240" w:lineRule="auto"/>
      </w:pPr>
      <w:r>
        <w:separator/>
      </w:r>
    </w:p>
  </w:footnote>
  <w:footnote w:type="continuationSeparator" w:id="0">
    <w:p w:rsidR="00FD194E" w:rsidRDefault="00FD194E" w:rsidP="008119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77857"/>
    <w:multiLevelType w:val="multilevel"/>
    <w:tmpl w:val="0A7EC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7E0F02"/>
    <w:multiLevelType w:val="hybridMultilevel"/>
    <w:tmpl w:val="E41A77C8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2" w15:restartNumberingAfterBreak="0">
    <w:nsid w:val="4CC73839"/>
    <w:multiLevelType w:val="hybridMultilevel"/>
    <w:tmpl w:val="2D4C1518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3" w15:restartNumberingAfterBreak="0">
    <w:nsid w:val="60961903"/>
    <w:multiLevelType w:val="hybridMultilevel"/>
    <w:tmpl w:val="56BA83A2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4" w15:restartNumberingAfterBreak="0">
    <w:nsid w:val="71D5505A"/>
    <w:multiLevelType w:val="hybridMultilevel"/>
    <w:tmpl w:val="7B2825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3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1tzQ2MjAxsjQ1MjZW0lEKTi0uzszPAykwqQUA/macWCwAAAA="/>
  </w:docVars>
  <w:rsids>
    <w:rsidRoot w:val="00D71953"/>
    <w:rsid w:val="00031246"/>
    <w:rsid w:val="000D73CF"/>
    <w:rsid w:val="000D7744"/>
    <w:rsid w:val="00124E13"/>
    <w:rsid w:val="00186739"/>
    <w:rsid w:val="001B65C7"/>
    <w:rsid w:val="00270569"/>
    <w:rsid w:val="002B3D21"/>
    <w:rsid w:val="00316AE3"/>
    <w:rsid w:val="00333397"/>
    <w:rsid w:val="00340179"/>
    <w:rsid w:val="00361E39"/>
    <w:rsid w:val="003721B1"/>
    <w:rsid w:val="003A3AE7"/>
    <w:rsid w:val="003C169B"/>
    <w:rsid w:val="003C7D2D"/>
    <w:rsid w:val="003D3945"/>
    <w:rsid w:val="00441EFE"/>
    <w:rsid w:val="004C57AE"/>
    <w:rsid w:val="004E6A04"/>
    <w:rsid w:val="00502DF8"/>
    <w:rsid w:val="00526079"/>
    <w:rsid w:val="00564246"/>
    <w:rsid w:val="005870C9"/>
    <w:rsid w:val="006B1A7E"/>
    <w:rsid w:val="007570A1"/>
    <w:rsid w:val="007650C4"/>
    <w:rsid w:val="007B7E7B"/>
    <w:rsid w:val="007D70EB"/>
    <w:rsid w:val="008119D2"/>
    <w:rsid w:val="00817AE3"/>
    <w:rsid w:val="008309DF"/>
    <w:rsid w:val="008835A9"/>
    <w:rsid w:val="00884967"/>
    <w:rsid w:val="008A1A61"/>
    <w:rsid w:val="008D69D8"/>
    <w:rsid w:val="00990F2C"/>
    <w:rsid w:val="00990FF2"/>
    <w:rsid w:val="009A1191"/>
    <w:rsid w:val="00A257C9"/>
    <w:rsid w:val="00A2681F"/>
    <w:rsid w:val="00A40FE6"/>
    <w:rsid w:val="00A60EED"/>
    <w:rsid w:val="00A82890"/>
    <w:rsid w:val="00B0081F"/>
    <w:rsid w:val="00B37B66"/>
    <w:rsid w:val="00B45BC0"/>
    <w:rsid w:val="00B720C5"/>
    <w:rsid w:val="00B74099"/>
    <w:rsid w:val="00C02174"/>
    <w:rsid w:val="00C64D2C"/>
    <w:rsid w:val="00C7772F"/>
    <w:rsid w:val="00C80824"/>
    <w:rsid w:val="00C826CF"/>
    <w:rsid w:val="00C97B2D"/>
    <w:rsid w:val="00CB28C4"/>
    <w:rsid w:val="00CB3D1D"/>
    <w:rsid w:val="00D475B0"/>
    <w:rsid w:val="00D71953"/>
    <w:rsid w:val="00D727BD"/>
    <w:rsid w:val="00DF4680"/>
    <w:rsid w:val="00E76C18"/>
    <w:rsid w:val="00EA3B96"/>
    <w:rsid w:val="00EB4C8E"/>
    <w:rsid w:val="00EE2492"/>
    <w:rsid w:val="00EE5339"/>
    <w:rsid w:val="00EE56EC"/>
    <w:rsid w:val="00F24901"/>
    <w:rsid w:val="00F25FD1"/>
    <w:rsid w:val="00F91DCF"/>
    <w:rsid w:val="00F92A05"/>
    <w:rsid w:val="00FD1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3CECF94"/>
  <w15:chartTrackingRefBased/>
  <w15:docId w15:val="{887B83E1-0820-43BC-85B7-7A22618D1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B Nazanin"/>
        <w:sz w:val="26"/>
        <w:szCs w:val="28"/>
        <w:lang w:val="en-US" w:eastAsia="en-US" w:bidi="ar-SA"/>
      </w:rPr>
    </w:rPrDefault>
    <w:pPrDefault>
      <w:pPr>
        <w:bidi/>
        <w:spacing w:after="120" w:line="360" w:lineRule="auto"/>
        <w:ind w:firstLine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681F"/>
  </w:style>
  <w:style w:type="paragraph" w:styleId="Heading1">
    <w:name w:val="heading 1"/>
    <w:basedOn w:val="Normal"/>
    <w:next w:val="Normal"/>
    <w:link w:val="Heading1Char"/>
    <w:uiPriority w:val="9"/>
    <w:qFormat/>
    <w:rsid w:val="00A60EED"/>
    <w:pPr>
      <w:keepNext/>
      <w:keepLines/>
      <w:spacing w:before="240" w:after="0"/>
      <w:jc w:val="left"/>
      <w:outlineLvl w:val="0"/>
    </w:pPr>
    <w:rPr>
      <w:rFonts w:ascii="B Nazanin" w:eastAsiaTheme="majorEastAsia" w:hAnsi="B Nazanin" w:cstheme="majorBidi"/>
      <w:b/>
      <w:sz w:val="56"/>
      <w:szCs w:val="32"/>
    </w:rPr>
  </w:style>
  <w:style w:type="paragraph" w:styleId="Heading4">
    <w:name w:val="heading 4"/>
    <w:basedOn w:val="Normal"/>
    <w:link w:val="Heading4Char"/>
    <w:uiPriority w:val="9"/>
    <w:qFormat/>
    <w:rsid w:val="00884967"/>
    <w:pPr>
      <w:bidi w:val="0"/>
      <w:spacing w:before="100" w:beforeAutospacing="1" w:after="100" w:afterAutospacing="1" w:line="240" w:lineRule="auto"/>
      <w:ind w:firstLine="0"/>
      <w:jc w:val="left"/>
      <w:outlineLvl w:val="3"/>
    </w:pPr>
    <w:rPr>
      <w:rFonts w:eastAsia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0EED"/>
    <w:rPr>
      <w:rFonts w:ascii="B Nazanin" w:eastAsiaTheme="majorEastAsia" w:hAnsi="B Nazanin" w:cstheme="majorBidi"/>
      <w:b/>
      <w:sz w:val="56"/>
      <w:szCs w:val="32"/>
    </w:rPr>
  </w:style>
  <w:style w:type="table" w:styleId="TableGrid">
    <w:name w:val="Table Grid"/>
    <w:basedOn w:val="TableNormal"/>
    <w:uiPriority w:val="39"/>
    <w:rsid w:val="00270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72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1B65C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119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9D2"/>
  </w:style>
  <w:style w:type="paragraph" w:styleId="Footer">
    <w:name w:val="footer"/>
    <w:basedOn w:val="Normal"/>
    <w:link w:val="FooterChar"/>
    <w:uiPriority w:val="99"/>
    <w:unhideWhenUsed/>
    <w:rsid w:val="008119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9D2"/>
  </w:style>
  <w:style w:type="character" w:customStyle="1" w:styleId="highlight">
    <w:name w:val="highlight"/>
    <w:basedOn w:val="DefaultParagraphFont"/>
    <w:rsid w:val="00A2681F"/>
  </w:style>
  <w:style w:type="character" w:customStyle="1" w:styleId="f-medium">
    <w:name w:val="f-medium"/>
    <w:basedOn w:val="DefaultParagraphFont"/>
    <w:rsid w:val="00A2681F"/>
  </w:style>
  <w:style w:type="character" w:customStyle="1" w:styleId="breakword">
    <w:name w:val="breakword"/>
    <w:basedOn w:val="DefaultParagraphFont"/>
    <w:rsid w:val="00A2681F"/>
  </w:style>
  <w:style w:type="character" w:customStyle="1" w:styleId="ghswarning">
    <w:name w:val="ghswarning"/>
    <w:basedOn w:val="DefaultParagraphFont"/>
    <w:rsid w:val="00A2681F"/>
  </w:style>
  <w:style w:type="character" w:customStyle="1" w:styleId="ghsdanger">
    <w:name w:val="ghsdanger"/>
    <w:basedOn w:val="DefaultParagraphFont"/>
    <w:rsid w:val="00884967"/>
  </w:style>
  <w:style w:type="character" w:customStyle="1" w:styleId="Heading4Char">
    <w:name w:val="Heading 4 Char"/>
    <w:basedOn w:val="DefaultParagraphFont"/>
    <w:link w:val="Heading4"/>
    <w:uiPriority w:val="9"/>
    <w:rsid w:val="00884967"/>
    <w:rPr>
      <w:rFonts w:eastAsia="Times New Roman" w:cs="Times New Roman"/>
      <w:b/>
      <w:bCs/>
      <w:sz w:val="24"/>
      <w:szCs w:val="24"/>
    </w:rPr>
  </w:style>
  <w:style w:type="table" w:styleId="TableGridLight">
    <w:name w:val="Grid Table Light"/>
    <w:basedOn w:val="TableNormal"/>
    <w:uiPriority w:val="40"/>
    <w:rsid w:val="0088496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8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nst.ut.ac.ir/en/mainpage" TargetMode="External"/><Relationship Id="rId13" Type="http://schemas.openxmlformats.org/officeDocument/2006/relationships/hyperlink" Target="https://fnst.ut.ac.ir/en/mainpage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fnst.ut.ac.ir/en/mainpage" TargetMode="External"/><Relationship Id="rId12" Type="http://schemas.openxmlformats.org/officeDocument/2006/relationships/hyperlink" Target="https://fnst.ut.ac.ir/en/mainpage" TargetMode="External"/><Relationship Id="rId17" Type="http://schemas.openxmlformats.org/officeDocument/2006/relationships/image" Target="media/image30.png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fnst.ut.ac.ir/en/mainpage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2.jpg"/><Relationship Id="rId10" Type="http://schemas.openxmlformats.org/officeDocument/2006/relationships/hyperlink" Target="https://fnst.ut.ac.ir/en/mainpage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fnst.ut.ac.ir/en/mainpage" TargetMode="External"/><Relationship Id="rId1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Nastaran Hosseini</dc:creator>
  <cp:keywords/>
  <dc:description/>
  <cp:lastModifiedBy>ASUS</cp:lastModifiedBy>
  <cp:revision>4</cp:revision>
  <cp:lastPrinted>2021-11-04T08:03:00Z</cp:lastPrinted>
  <dcterms:created xsi:type="dcterms:W3CDTF">2021-11-04T07:13:00Z</dcterms:created>
  <dcterms:modified xsi:type="dcterms:W3CDTF">2021-11-04T08:03:00Z</dcterms:modified>
</cp:coreProperties>
</file>